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3686"/>
        <w:gridCol w:w="6771"/>
      </w:tblGrid>
      <w:tr w:rsidR="007D64AC" w:rsidRPr="00F17FEC" w:rsidTr="004E6C5B">
        <w:tc>
          <w:tcPr>
            <w:tcW w:w="3686" w:type="dxa"/>
          </w:tcPr>
          <w:p w:rsidR="007D64AC" w:rsidRPr="00F17FEC" w:rsidRDefault="007D64AC" w:rsidP="004E6C5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1" w:type="dxa"/>
          </w:tcPr>
          <w:p w:rsidR="007D64AC" w:rsidRPr="00F17FEC" w:rsidRDefault="007D64AC" w:rsidP="004E6C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C6C" w:rsidRDefault="00DC1C6C" w:rsidP="00DC1C6C">
      <w:pPr>
        <w:jc w:val="both"/>
        <w:outlineLvl w:val="0"/>
        <w:rPr>
          <w:b/>
          <w:sz w:val="28"/>
          <w:szCs w:val="28"/>
        </w:rPr>
      </w:pPr>
    </w:p>
    <w:p w:rsidR="00DC1C6C" w:rsidRDefault="00DC1C6C" w:rsidP="008C37F7">
      <w:pPr>
        <w:jc w:val="center"/>
        <w:outlineLvl w:val="0"/>
        <w:rPr>
          <w:b/>
          <w:sz w:val="28"/>
          <w:szCs w:val="28"/>
        </w:rPr>
      </w:pPr>
      <w:r w:rsidRPr="002E1DD5">
        <w:rPr>
          <w:b/>
          <w:sz w:val="28"/>
          <w:szCs w:val="28"/>
        </w:rPr>
        <w:t xml:space="preserve">Лечебно-оздоровительный </w:t>
      </w:r>
      <w:r w:rsidR="00DE611E" w:rsidRPr="002E1DD5">
        <w:rPr>
          <w:b/>
          <w:sz w:val="28"/>
          <w:szCs w:val="28"/>
        </w:rPr>
        <w:t>комплекс «</w:t>
      </w:r>
      <w:r w:rsidRPr="002E1DD5">
        <w:rPr>
          <w:b/>
          <w:sz w:val="28"/>
          <w:szCs w:val="28"/>
        </w:rPr>
        <w:t>Звездочка – Юг»</w:t>
      </w:r>
    </w:p>
    <w:p w:rsidR="007D64AC" w:rsidRPr="002E1DD5" w:rsidRDefault="00F87777" w:rsidP="007D64AC">
      <w:pPr>
        <w:jc w:val="right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19300" cy="1343025"/>
            <wp:effectExtent l="19050" t="0" r="0" b="0"/>
            <wp:docPr id="1" name="Рисунок 1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58" w:rsidRDefault="00E50A58" w:rsidP="007D64AC">
      <w:pPr>
        <w:ind w:firstLine="708"/>
        <w:jc w:val="both"/>
      </w:pPr>
    </w:p>
    <w:p w:rsidR="00DC1C6C" w:rsidRPr="00794B33" w:rsidRDefault="00F87777" w:rsidP="007D64AC">
      <w:pPr>
        <w:ind w:firstLine="708"/>
        <w:jc w:val="both"/>
        <w:rPr>
          <w:b/>
        </w:rPr>
      </w:pPr>
      <w:r>
        <w:rPr>
          <w:noProof/>
          <w:u w:val="single"/>
        </w:rPr>
        <w:drawing>
          <wp:inline distT="0" distB="0" distL="0" distR="0">
            <wp:extent cx="3200400" cy="2133600"/>
            <wp:effectExtent l="19050" t="0" r="0" b="0"/>
            <wp:docPr id="2" name="Рисунок 2" descr="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F7" w:rsidRPr="00E50A58">
        <w:rPr>
          <w:u w:val="single"/>
        </w:rPr>
        <w:t xml:space="preserve">ЛОК </w:t>
      </w:r>
      <w:r w:rsidR="008C37F7">
        <w:t>«Звездочка-Юг»</w:t>
      </w:r>
      <w:r w:rsidR="00DC1C6C" w:rsidRPr="00794B33">
        <w:t xml:space="preserve"> расположен на берегу Черного моря города-курорта Анапы</w:t>
      </w:r>
      <w:r w:rsidR="00DC1C6C">
        <w:t>, на</w:t>
      </w:r>
      <w:r w:rsidR="00DC1C6C" w:rsidRPr="00794B33">
        <w:t xml:space="preserve"> Пионерском проспекте</w:t>
      </w:r>
      <w:r w:rsidR="00DC1C6C">
        <w:t>,</w:t>
      </w:r>
      <w:r w:rsidR="00DC1C6C" w:rsidRPr="00794B33">
        <w:t xml:space="preserve"> на территории 7га. Территория</w:t>
      </w:r>
      <w:r w:rsidR="00DC1C6C" w:rsidRPr="001372AD">
        <w:t xml:space="preserve"> огорожена и охраняется службой охраны, имеется видеонаблюдение и кнопка тревожной сигнализации, а </w:t>
      </w:r>
      <w:r w:rsidR="00CB5188" w:rsidRPr="001372AD">
        <w:t>также</w:t>
      </w:r>
      <w:r w:rsidR="00DC1C6C" w:rsidRPr="001372AD">
        <w:t xml:space="preserve"> комплекс поставлен под охранную систему «Кубань -  Антитеррор».</w:t>
      </w:r>
    </w:p>
    <w:p w:rsidR="00DC1C6C" w:rsidRPr="00117133" w:rsidRDefault="00DC1C6C" w:rsidP="008C37F7">
      <w:r w:rsidRPr="00117133">
        <w:rPr>
          <w:b/>
        </w:rPr>
        <w:t>Проживание:</w:t>
      </w:r>
      <w:r w:rsidR="00E50A58">
        <w:t xml:space="preserve"> двухэтажные</w:t>
      </w:r>
      <w:r w:rsidRPr="00117133">
        <w:t xml:space="preserve"> кирпичные корпуса с удобствами в </w:t>
      </w:r>
      <w:r w:rsidR="00DE611E" w:rsidRPr="00117133">
        <w:t>номере</w:t>
      </w:r>
      <w:r w:rsidR="00DE611E">
        <w:t>.</w:t>
      </w:r>
      <w:r w:rsidR="008C37F7">
        <w:t xml:space="preserve"> Санузлы оборудованы душевой кабиной, унитазом и умывальником. </w:t>
      </w:r>
      <w:r w:rsidR="008C37F7">
        <w:br/>
        <w:t>Гостиничная мебель, телевизор, холодильник, кондиционер – обязательный атрибут каждого номера</w:t>
      </w:r>
      <w:r w:rsidR="00B34E9F">
        <w:t>.</w:t>
      </w:r>
      <w:r w:rsidR="008C37F7" w:rsidRPr="008C37F7">
        <w:t xml:space="preserve"> </w:t>
      </w:r>
      <w:r w:rsidR="008C37F7">
        <w:t xml:space="preserve">Уборка в номерах производится ежедневно. </w:t>
      </w:r>
    </w:p>
    <w:p w:rsidR="00DC1C6C" w:rsidRPr="00117133" w:rsidRDefault="00DC1C6C" w:rsidP="008C37F7">
      <w:r w:rsidRPr="00117133">
        <w:rPr>
          <w:b/>
        </w:rPr>
        <w:t>Организация питания:</w:t>
      </w:r>
      <w:r w:rsidR="00DE611E">
        <w:t xml:space="preserve"> 4-х разовое (завтрак, обед, ужин, сонник)</w:t>
      </w:r>
      <w:r w:rsidR="008C37F7">
        <w:t xml:space="preserve"> </w:t>
      </w:r>
      <w:r w:rsidR="008C37F7">
        <w:br/>
        <w:t xml:space="preserve">Меню включает в себя много молочных продуктов, овощей и фруктов. </w:t>
      </w:r>
      <w:r w:rsidR="008C37F7">
        <w:br/>
        <w:t>В комплексе свой кондитерский цех, всегда свежая и вкусная выпечка.</w:t>
      </w:r>
    </w:p>
    <w:p w:rsidR="008C37F7" w:rsidRPr="00DE611E" w:rsidRDefault="008C37F7" w:rsidP="008C37F7">
      <w:pPr>
        <w:pStyle w:val="2"/>
      </w:pPr>
      <w:r w:rsidRPr="008C37F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К услугам </w:t>
      </w:r>
      <w:r w:rsidR="00DE611E" w:rsidRPr="008C37F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отдыхающих </w:t>
      </w:r>
      <w:r w:rsidR="00DE611E" w:rsidRPr="008C37F7">
        <w:t>-</w:t>
      </w:r>
      <w:r w:rsidR="00DE611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открытый бассейн;</w:t>
      </w:r>
      <w:r w:rsidR="00DE611E" w:rsidRPr="008C37F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со</w:t>
      </w:r>
      <w:r w:rsidR="00DE611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бственный оборудованный пляж; камера хранения, библиотека; кафе; охраняемая стоянка; </w:t>
      </w:r>
      <w:r w:rsidRPr="008C37F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экстренная медицинск</w:t>
      </w:r>
      <w:r w:rsidR="00DE611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ая помощь; детская площадка, батут; тренажерный зал; баскетбольная площадка; футбольное поле; </w:t>
      </w:r>
      <w:r w:rsidRPr="008C37F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работает детское кафе.</w:t>
      </w:r>
    </w:p>
    <w:p w:rsidR="008C37F7" w:rsidRDefault="008C37F7" w:rsidP="008C37F7">
      <w:r w:rsidRPr="008C37F7">
        <w:t xml:space="preserve">- ПЛАВАТЕЛЬНЫЙ ПРЕСНОВОДНЫЙ ВЗРОСЛЫЙ БАССЕЙН ДЛИНОЙ 20 М и ШИРИНОЙ 12 М </w:t>
      </w:r>
      <w:r w:rsidRPr="008C37F7">
        <w:br/>
        <w:t>- ДЕТСКИЙ БАССЕЙН ГЛУБИНОЙ ДО 70 СМ ПОД ОТКРЫТЫМ НЕБОМ С ХРУСТАЛЬНОЙ ПРОЗРАЧНОСТЬЮ ВОДЫ И С ПОДВОДНОЙ ПОДСВЕТКОЙ, ОКРУЖЕННЫЙ ШЕЗЛОНГАМИ И ЗОНТИКАМИ</w:t>
      </w:r>
      <w:r>
        <w:t>.</w:t>
      </w:r>
    </w:p>
    <w:p w:rsidR="008C37F7" w:rsidRPr="00DE611E" w:rsidRDefault="008C37F7" w:rsidP="008C37F7">
      <w:pPr>
        <w:pStyle w:val="2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8C37F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За дополнительную плату </w:t>
      </w:r>
      <w:r w:rsidR="00DE611E" w:rsidRPr="008C37F7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предоставляются:</w:t>
      </w:r>
      <w:r w:rsidR="00DE611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парикмахерская; СПА-салон "Гармония"; интернет-кафе; экскурсии; </w:t>
      </w:r>
      <w:r w:rsidRPr="008C37F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стома</w:t>
      </w:r>
      <w:r w:rsidR="00DE611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тологический кабинет; сауна с бассейном; </w:t>
      </w:r>
      <w:r w:rsidRPr="008C37F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автотранспортные услуги (трансфер от аэропорта и ж/д станций г. Анапа и к. Краснодар; ст. Тоннельная</w:t>
      </w:r>
    </w:p>
    <w:p w:rsidR="00DC1C6C" w:rsidRPr="00117133" w:rsidRDefault="00DC1C6C" w:rsidP="00DC1C6C">
      <w:pPr>
        <w:jc w:val="both"/>
      </w:pPr>
      <w:r w:rsidRPr="00117133">
        <w:rPr>
          <w:b/>
        </w:rPr>
        <w:t>Организация досуга:</w:t>
      </w:r>
      <w:r w:rsidRPr="00117133">
        <w:t xml:space="preserve"> культурно-досуговая программа, ежедневные дискотеки, спортивно-оздоровительные мероприятия, вечерние шоу-программы, конкурсы, концерты, театральные и музыкальные представления, спартакиады.</w:t>
      </w:r>
    </w:p>
    <w:p w:rsidR="00375EBD" w:rsidRDefault="00DC1C6C" w:rsidP="00DE611E">
      <w:pPr>
        <w:jc w:val="both"/>
        <w:rPr>
          <w:b/>
        </w:rPr>
      </w:pPr>
      <w:r w:rsidRPr="00117133">
        <w:rPr>
          <w:b/>
        </w:rPr>
        <w:t>Пляж:</w:t>
      </w:r>
      <w:r w:rsidRPr="00117133">
        <w:t xml:space="preserve"> собственный, песчаный, </w:t>
      </w:r>
      <w:smartTag w:uri="urn:schemas-microsoft-com:office:smarttags" w:element="metricconverter">
        <w:smartTagPr>
          <w:attr w:name="ProductID" w:val="200 метров"/>
        </w:smartTagPr>
        <w:r w:rsidRPr="00117133">
          <w:t>200 метров</w:t>
        </w:r>
      </w:smartTag>
      <w:r w:rsidRPr="00117133">
        <w:t xml:space="preserve"> от </w:t>
      </w:r>
      <w:r w:rsidR="008C37F7">
        <w:t>пансионата</w:t>
      </w:r>
      <w:r w:rsidRPr="00117133">
        <w:t xml:space="preserve">, оборудован теневыми навесами, зонтиками и другим пляжным оборудованием. На пляже имеется оборудованные посты спасательной и медицинской служб. </w:t>
      </w:r>
    </w:p>
    <w:p w:rsidR="006C1324" w:rsidRDefault="006C1324" w:rsidP="006C1324">
      <w:pPr>
        <w:jc w:val="both"/>
        <w:outlineLvl w:val="0"/>
        <w:rPr>
          <w:b/>
        </w:rPr>
      </w:pPr>
      <w:r w:rsidRPr="00117133">
        <w:rPr>
          <w:b/>
        </w:rPr>
        <w:t>В стоимость путевки входит:</w:t>
      </w:r>
    </w:p>
    <w:p w:rsidR="00927334" w:rsidRDefault="006C1324" w:rsidP="00927334">
      <w:pPr>
        <w:rPr>
          <w:b/>
          <w:bCs/>
        </w:rPr>
      </w:pPr>
      <w:r>
        <w:rPr>
          <w:b/>
        </w:rPr>
        <w:t>-</w:t>
      </w:r>
      <w:r w:rsidRPr="00117133">
        <w:t>проживание</w:t>
      </w:r>
      <w:r w:rsidR="008C37F7">
        <w:t>, 4-х разовое питание,</w:t>
      </w:r>
      <w:r w:rsidR="00375EBD" w:rsidRPr="00375EBD">
        <w:rPr>
          <w:i/>
          <w:sz w:val="28"/>
          <w:szCs w:val="28"/>
        </w:rPr>
        <w:t xml:space="preserve"> </w:t>
      </w:r>
      <w:r w:rsidR="00375EBD" w:rsidRPr="00375EBD">
        <w:t xml:space="preserve">(завтрак, </w:t>
      </w:r>
      <w:r w:rsidR="00DE611E" w:rsidRPr="00375EBD">
        <w:t>обед полдник</w:t>
      </w:r>
      <w:r w:rsidR="00375EBD" w:rsidRPr="00375EBD">
        <w:t xml:space="preserve">, </w:t>
      </w:r>
      <w:r w:rsidR="00DE611E" w:rsidRPr="00375EBD">
        <w:t>ужин сонник</w:t>
      </w:r>
      <w:r w:rsidR="00375EBD" w:rsidRPr="00375EBD">
        <w:t>).</w:t>
      </w:r>
      <w:r w:rsidR="008C37F7">
        <w:t xml:space="preserve"> пользование инфраструктурой</w:t>
      </w:r>
      <w:r w:rsidR="00375EBD">
        <w:t xml:space="preserve"> пансионата, пользование пляжем, охрана.</w:t>
      </w:r>
    </w:p>
    <w:p w:rsidR="00375EBD" w:rsidRPr="00DE611E" w:rsidRDefault="00927334" w:rsidP="00DE611E">
      <w:pPr>
        <w:pStyle w:val="1"/>
        <w:rPr>
          <w:bCs w:val="0"/>
          <w:kern w:val="0"/>
          <w:sz w:val="24"/>
          <w:szCs w:val="24"/>
        </w:rPr>
      </w:pPr>
      <w:r w:rsidRPr="00375EBD">
        <w:rPr>
          <w:bCs w:val="0"/>
          <w:kern w:val="0"/>
          <w:sz w:val="24"/>
          <w:szCs w:val="24"/>
        </w:rPr>
        <w:lastRenderedPageBreak/>
        <w:t>В пансионате Звездочка-Юг предлагается совершить экскурсии</w:t>
      </w:r>
      <w:r w:rsidRPr="00375EBD">
        <w:rPr>
          <w:b w:val="0"/>
        </w:rPr>
        <w:br/>
      </w:r>
      <w:r w:rsidRPr="00DE611E">
        <w:rPr>
          <w:b w:val="0"/>
          <w:sz w:val="24"/>
          <w:szCs w:val="24"/>
        </w:rPr>
        <w:t xml:space="preserve">- морские прогулки, </w:t>
      </w:r>
      <w:r w:rsidRPr="00DE611E">
        <w:rPr>
          <w:b w:val="0"/>
          <w:sz w:val="24"/>
          <w:szCs w:val="24"/>
        </w:rPr>
        <w:br/>
        <w:t xml:space="preserve">- анапский дельфинарий, </w:t>
      </w:r>
      <w:r w:rsidRPr="00DE611E">
        <w:rPr>
          <w:b w:val="0"/>
          <w:sz w:val="24"/>
          <w:szCs w:val="24"/>
        </w:rPr>
        <w:br/>
        <w:t xml:space="preserve">- аквапарк в Анапе, </w:t>
      </w:r>
      <w:r w:rsidRPr="00DE611E">
        <w:rPr>
          <w:b w:val="0"/>
          <w:sz w:val="24"/>
          <w:szCs w:val="24"/>
        </w:rPr>
        <w:br/>
        <w:t xml:space="preserve">- прогулки на лошадях, </w:t>
      </w:r>
      <w:r w:rsidRPr="00DE611E">
        <w:rPr>
          <w:b w:val="0"/>
          <w:sz w:val="24"/>
          <w:szCs w:val="24"/>
        </w:rPr>
        <w:br/>
        <w:t xml:space="preserve">- страусиная ферма, </w:t>
      </w:r>
      <w:r w:rsidRPr="00DE611E">
        <w:rPr>
          <w:b w:val="0"/>
          <w:sz w:val="24"/>
          <w:szCs w:val="24"/>
        </w:rPr>
        <w:br/>
        <w:t xml:space="preserve">- грязевые вулканы, </w:t>
      </w:r>
      <w:r w:rsidRPr="00DE611E">
        <w:rPr>
          <w:b w:val="0"/>
          <w:sz w:val="24"/>
          <w:szCs w:val="24"/>
        </w:rPr>
        <w:br/>
        <w:t xml:space="preserve">- водопады, </w:t>
      </w:r>
      <w:r w:rsidRPr="00DE611E">
        <w:rPr>
          <w:b w:val="0"/>
          <w:sz w:val="24"/>
          <w:szCs w:val="24"/>
        </w:rPr>
        <w:br/>
        <w:t xml:space="preserve">- канатная дорога, </w:t>
      </w:r>
      <w:r w:rsidRPr="00DE611E">
        <w:rPr>
          <w:b w:val="0"/>
          <w:sz w:val="24"/>
          <w:szCs w:val="24"/>
        </w:rPr>
        <w:br/>
        <w:t xml:space="preserve">- экскурсия в город–герой Новороссийск </w:t>
      </w:r>
      <w:r w:rsidRPr="00DE611E">
        <w:rPr>
          <w:b w:val="0"/>
          <w:sz w:val="24"/>
          <w:szCs w:val="24"/>
        </w:rPr>
        <w:br/>
        <w:t>..и другие достопримечательные места</w:t>
      </w:r>
      <w:r w:rsidR="00375EBD" w:rsidRPr="00DE611E">
        <w:rPr>
          <w:b w:val="0"/>
          <w:sz w:val="24"/>
          <w:szCs w:val="24"/>
        </w:rPr>
        <w:t>.</w:t>
      </w:r>
    </w:p>
    <w:p w:rsidR="00375EBD" w:rsidRDefault="00375EBD" w:rsidP="00927334">
      <w:pPr>
        <w:rPr>
          <w:b/>
        </w:rPr>
      </w:pPr>
      <w:r>
        <w:rPr>
          <w:b/>
        </w:rPr>
        <w:t>График заездов:</w:t>
      </w:r>
    </w:p>
    <w:p w:rsidR="00375EBD" w:rsidRDefault="00375EBD" w:rsidP="00927334">
      <w:pPr>
        <w:rPr>
          <w:b/>
        </w:rPr>
      </w:pPr>
    </w:p>
    <w:p w:rsidR="00375EBD" w:rsidRPr="00375EBD" w:rsidRDefault="00375EBD" w:rsidP="00927334">
      <w:pPr>
        <w:rPr>
          <w:b/>
        </w:rPr>
      </w:pPr>
      <w:r w:rsidRPr="00375EBD">
        <w:rPr>
          <w:b/>
        </w:rPr>
        <w:t>С 16.06.15. по 29.06.15</w:t>
      </w:r>
    </w:p>
    <w:p w:rsidR="00375EBD" w:rsidRPr="00375EBD" w:rsidRDefault="00375EBD" w:rsidP="00927334">
      <w:pPr>
        <w:rPr>
          <w:b/>
        </w:rPr>
      </w:pPr>
      <w:r w:rsidRPr="00375EBD">
        <w:rPr>
          <w:b/>
        </w:rPr>
        <w:t>С 30.06.15. по 13.07.15.</w:t>
      </w:r>
    </w:p>
    <w:p w:rsidR="00375EBD" w:rsidRPr="00375EBD" w:rsidRDefault="00375EBD" w:rsidP="00927334">
      <w:pPr>
        <w:rPr>
          <w:b/>
        </w:rPr>
      </w:pPr>
      <w:r w:rsidRPr="00375EBD">
        <w:rPr>
          <w:b/>
        </w:rPr>
        <w:t>С 14.07.15 по 27.07.15.</w:t>
      </w:r>
    </w:p>
    <w:p w:rsidR="00375EBD" w:rsidRPr="00375EBD" w:rsidRDefault="00375EBD" w:rsidP="00927334">
      <w:pPr>
        <w:rPr>
          <w:b/>
        </w:rPr>
      </w:pPr>
      <w:r w:rsidRPr="00375EBD">
        <w:rPr>
          <w:b/>
        </w:rPr>
        <w:t>С 28.07.15. по 10.08.15.</w:t>
      </w:r>
    </w:p>
    <w:p w:rsidR="00375EBD" w:rsidRPr="00375EBD" w:rsidRDefault="00375EBD" w:rsidP="00927334">
      <w:pPr>
        <w:rPr>
          <w:b/>
        </w:rPr>
      </w:pPr>
      <w:r w:rsidRPr="00375EBD">
        <w:rPr>
          <w:b/>
        </w:rPr>
        <w:lastRenderedPageBreak/>
        <w:t>С 11.</w:t>
      </w:r>
      <w:r w:rsidR="00E50A58" w:rsidRPr="00E50A58">
        <w:t xml:space="preserve"> </w:t>
      </w:r>
      <w:r w:rsidR="00F87777">
        <w:rPr>
          <w:noProof/>
        </w:rPr>
        <w:lastRenderedPageBreak/>
        <w:drawing>
          <wp:inline distT="0" distB="0" distL="0" distR="0">
            <wp:extent cx="9753600" cy="13001625"/>
            <wp:effectExtent l="19050" t="0" r="0" b="0"/>
            <wp:docPr id="3" name="Рисунок 3" descr="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30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EBD">
        <w:rPr>
          <w:b/>
        </w:rPr>
        <w:lastRenderedPageBreak/>
        <w:t>08.15 по 24.08.15.</w:t>
      </w:r>
    </w:p>
    <w:sectPr w:rsidR="00375EBD" w:rsidRPr="00375EBD" w:rsidSect="00A61F79">
      <w:pgSz w:w="11906" w:h="16838"/>
      <w:pgMar w:top="284" w:right="424" w:bottom="567" w:left="720" w:header="16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2E" w:rsidRDefault="00ED022E">
      <w:r>
        <w:separator/>
      </w:r>
    </w:p>
  </w:endnote>
  <w:endnote w:type="continuationSeparator" w:id="1">
    <w:p w:rsidR="00ED022E" w:rsidRDefault="00ED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2E" w:rsidRDefault="00ED022E">
      <w:r>
        <w:separator/>
      </w:r>
    </w:p>
  </w:footnote>
  <w:footnote w:type="continuationSeparator" w:id="1">
    <w:p w:rsidR="00ED022E" w:rsidRDefault="00ED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14DD"/>
    <w:rsid w:val="000218F0"/>
    <w:rsid w:val="00025AD5"/>
    <w:rsid w:val="00031A02"/>
    <w:rsid w:val="00032F98"/>
    <w:rsid w:val="00041769"/>
    <w:rsid w:val="0004667A"/>
    <w:rsid w:val="000B10D1"/>
    <w:rsid w:val="000B7F6B"/>
    <w:rsid w:val="001029E8"/>
    <w:rsid w:val="00123EFC"/>
    <w:rsid w:val="001644E2"/>
    <w:rsid w:val="001A1729"/>
    <w:rsid w:val="001B255E"/>
    <w:rsid w:val="001D2065"/>
    <w:rsid w:val="001E70DB"/>
    <w:rsid w:val="00226E46"/>
    <w:rsid w:val="002641F7"/>
    <w:rsid w:val="00280D4E"/>
    <w:rsid w:val="00286DAD"/>
    <w:rsid w:val="0029573B"/>
    <w:rsid w:val="002C3A30"/>
    <w:rsid w:val="00362CE2"/>
    <w:rsid w:val="00375EBD"/>
    <w:rsid w:val="00397856"/>
    <w:rsid w:val="00410143"/>
    <w:rsid w:val="00416BA5"/>
    <w:rsid w:val="00432599"/>
    <w:rsid w:val="00454C92"/>
    <w:rsid w:val="00466AF2"/>
    <w:rsid w:val="00466E25"/>
    <w:rsid w:val="004D3502"/>
    <w:rsid w:val="004D4913"/>
    <w:rsid w:val="004E6C5B"/>
    <w:rsid w:val="004F77F4"/>
    <w:rsid w:val="005010C4"/>
    <w:rsid w:val="00530E18"/>
    <w:rsid w:val="005A47FF"/>
    <w:rsid w:val="005F76CB"/>
    <w:rsid w:val="0061372E"/>
    <w:rsid w:val="00627427"/>
    <w:rsid w:val="00642D0D"/>
    <w:rsid w:val="006B1C20"/>
    <w:rsid w:val="006C1324"/>
    <w:rsid w:val="006E13BD"/>
    <w:rsid w:val="00706211"/>
    <w:rsid w:val="00730591"/>
    <w:rsid w:val="00780914"/>
    <w:rsid w:val="007D64AC"/>
    <w:rsid w:val="007E02D9"/>
    <w:rsid w:val="007F3CE2"/>
    <w:rsid w:val="00821C50"/>
    <w:rsid w:val="0084067C"/>
    <w:rsid w:val="00843595"/>
    <w:rsid w:val="00867C19"/>
    <w:rsid w:val="00874D77"/>
    <w:rsid w:val="008C37F7"/>
    <w:rsid w:val="009044BB"/>
    <w:rsid w:val="00927334"/>
    <w:rsid w:val="009704F1"/>
    <w:rsid w:val="009A411C"/>
    <w:rsid w:val="009E03A7"/>
    <w:rsid w:val="009F382C"/>
    <w:rsid w:val="00A1110B"/>
    <w:rsid w:val="00A20E92"/>
    <w:rsid w:val="00A61F79"/>
    <w:rsid w:val="00A85309"/>
    <w:rsid w:val="00AC5966"/>
    <w:rsid w:val="00AD5F41"/>
    <w:rsid w:val="00AF4321"/>
    <w:rsid w:val="00AF6955"/>
    <w:rsid w:val="00B2511E"/>
    <w:rsid w:val="00B34E9F"/>
    <w:rsid w:val="00B50706"/>
    <w:rsid w:val="00C03DA0"/>
    <w:rsid w:val="00C2095E"/>
    <w:rsid w:val="00C24620"/>
    <w:rsid w:val="00C67C1F"/>
    <w:rsid w:val="00CB26D6"/>
    <w:rsid w:val="00CB5188"/>
    <w:rsid w:val="00D006F6"/>
    <w:rsid w:val="00D071C1"/>
    <w:rsid w:val="00DC1C6C"/>
    <w:rsid w:val="00DE611E"/>
    <w:rsid w:val="00E242B6"/>
    <w:rsid w:val="00E31E7B"/>
    <w:rsid w:val="00E50A58"/>
    <w:rsid w:val="00E621E4"/>
    <w:rsid w:val="00E773F9"/>
    <w:rsid w:val="00ED022E"/>
    <w:rsid w:val="00F114DD"/>
    <w:rsid w:val="00F14B61"/>
    <w:rsid w:val="00F87777"/>
    <w:rsid w:val="00F91EE4"/>
    <w:rsid w:val="00FD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7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273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14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114DD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114DD"/>
    <w:pPr>
      <w:jc w:val="both"/>
    </w:pPr>
    <w:rPr>
      <w:szCs w:val="20"/>
    </w:rPr>
  </w:style>
  <w:style w:type="paragraph" w:styleId="21">
    <w:name w:val="Body Text 2"/>
    <w:basedOn w:val="a"/>
    <w:link w:val="22"/>
    <w:rsid w:val="00F114DD"/>
    <w:pPr>
      <w:spacing w:after="120" w:line="480" w:lineRule="auto"/>
    </w:pPr>
  </w:style>
  <w:style w:type="paragraph" w:styleId="3">
    <w:name w:val="Body Text 3"/>
    <w:basedOn w:val="a"/>
    <w:rsid w:val="00F114DD"/>
    <w:pPr>
      <w:spacing w:after="120"/>
    </w:pPr>
    <w:rPr>
      <w:sz w:val="16"/>
      <w:szCs w:val="16"/>
    </w:rPr>
  </w:style>
  <w:style w:type="paragraph" w:customStyle="1" w:styleId="11">
    <w:name w:val="стиль11"/>
    <w:basedOn w:val="a"/>
    <w:rsid w:val="00F114DD"/>
    <w:pPr>
      <w:spacing w:before="100" w:beforeAutospacing="1" w:after="100" w:afterAutospacing="1"/>
    </w:pPr>
    <w:rPr>
      <w:b/>
      <w:bCs/>
      <w:color w:val="000066"/>
    </w:rPr>
  </w:style>
  <w:style w:type="character" w:customStyle="1" w:styleId="81">
    <w:name w:val="стиль81"/>
    <w:rsid w:val="00F114DD"/>
    <w:rPr>
      <w:b/>
      <w:bCs/>
      <w:sz w:val="24"/>
      <w:szCs w:val="24"/>
    </w:rPr>
  </w:style>
  <w:style w:type="character" w:customStyle="1" w:styleId="91">
    <w:name w:val="стиль91"/>
    <w:rsid w:val="00F114DD"/>
    <w:rPr>
      <w:sz w:val="24"/>
      <w:szCs w:val="24"/>
    </w:rPr>
  </w:style>
  <w:style w:type="character" w:styleId="a7">
    <w:name w:val="Hyperlink"/>
    <w:rsid w:val="00F114DD"/>
    <w:rPr>
      <w:color w:val="0000FF"/>
      <w:u w:val="single"/>
    </w:rPr>
  </w:style>
  <w:style w:type="paragraph" w:styleId="a8">
    <w:name w:val="Balloon Text"/>
    <w:basedOn w:val="a"/>
    <w:semiHidden/>
    <w:rsid w:val="00C24620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530E18"/>
    <w:rPr>
      <w:sz w:val="24"/>
      <w:szCs w:val="24"/>
      <w:lang w:val="ru-RU" w:eastAsia="ru-RU" w:bidi="ar-SA"/>
    </w:rPr>
  </w:style>
  <w:style w:type="character" w:styleId="a9">
    <w:name w:val="Strong"/>
    <w:uiPriority w:val="22"/>
    <w:qFormat/>
    <w:rsid w:val="00280D4E"/>
    <w:rPr>
      <w:b/>
      <w:bCs/>
    </w:rPr>
  </w:style>
  <w:style w:type="paragraph" w:styleId="aa">
    <w:name w:val="Normal (Web)"/>
    <w:basedOn w:val="a"/>
    <w:uiPriority w:val="99"/>
    <w:rsid w:val="00280D4E"/>
    <w:pPr>
      <w:spacing w:before="100" w:beforeAutospacing="1" w:after="100" w:afterAutospacing="1"/>
    </w:pPr>
  </w:style>
  <w:style w:type="character" w:customStyle="1" w:styleId="37">
    <w:name w:val="стиль37"/>
    <w:basedOn w:val="a0"/>
    <w:rsid w:val="00A85309"/>
  </w:style>
  <w:style w:type="table" w:styleId="ab">
    <w:name w:val="Table Grid"/>
    <w:basedOn w:val="a1"/>
    <w:rsid w:val="006C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D64A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2733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9273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ДСОЛ "Энергетик", пос</vt:lpstr>
    </vt:vector>
  </TitlesOfParts>
  <Company>Лотос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ДСОЛ "Энергетик", пос</dc:title>
  <dc:creator>Сычев</dc:creator>
  <cp:lastModifiedBy>vdovina_gn</cp:lastModifiedBy>
  <cp:revision>2</cp:revision>
  <cp:lastPrinted>2017-02-06T11:12:00Z</cp:lastPrinted>
  <dcterms:created xsi:type="dcterms:W3CDTF">2017-02-06T11:13:00Z</dcterms:created>
  <dcterms:modified xsi:type="dcterms:W3CDTF">2017-02-06T11:13:00Z</dcterms:modified>
</cp:coreProperties>
</file>