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0" w:rsidRPr="000F026D" w:rsidRDefault="00122C70" w:rsidP="0012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ПАНСИОНАТ «ДУБРАВА»</w:t>
      </w:r>
    </w:p>
    <w:p w:rsidR="0085217B" w:rsidRPr="000F026D" w:rsidRDefault="0085217B" w:rsidP="0012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Пансионат "Дубрава"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 поселке Новомихайловском в 40 км от города Туапсе. Новомихайловский расположился в  Туапсинском районе Краснодарского края в устье реки Нечепсухо на берегу Черного моря. Вблизи разместился Всероссийский детский центр "Орленок". Поселок Новомихайловский – это излюбленное место отдыха жителей и гостей Туапсинского района. Новомихайловский имеет славу места отдыха с высоким уровнем сервиса, по праву считается курортной столицей Туапсинского</w:t>
      </w:r>
      <w:r w:rsidR="00A0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 Живописные холмы и огромнейший пляж с золотистым песком делает этот уголок</w:t>
      </w:r>
      <w:r w:rsidR="00A05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Номера</w:t>
      </w:r>
      <w:r w:rsid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2-х местные благоустроенные, меблированные, повышенной комфортности (душ,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санузел, телевизор, холодильник, кондиционер).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Питание</w:t>
      </w:r>
      <w:r w:rsid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трехразовое в уютной столовой на 100 мест.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услугам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бассейн, кафе, танцевальная площадка, настольный теннис, спортплощадки,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прокат спортинвентаря.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17B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Пляж</w:t>
      </w:r>
      <w:r w:rsid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300 м от корпуса, один из лучших в Туапсинском районе – это территория ВДЦ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«Орленок». Берег и дно моря песчаные, купание приятно для детей и взрослых. Пляж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 туалетами, лежаки и зонтики за дополнительную плату. Предлагается большое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развлекательных мероприятий (бананы, парашюты, катера, водные велосипеды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В двух километрах от пансионата находится аквапарк «Черномор».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путевки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18.06. – 29.06.2019г.    –  22680,00  /25080,00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30.06. – 11.07.2019г.    – 22680,00 /25080,00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12.07. – 23.07.2019г.    – 22680,00 /25080,00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24.07. – 04.08.2019г.   – 22680,00 /25080,00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05.08. – 16.08.2019г.  – 22680,00 /25080,00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17.08. – 28.08.2019г.  – 22680,00 /25080,00</w:t>
      </w:r>
    </w:p>
    <w:p w:rsidR="00122C70" w:rsidRPr="000F026D" w:rsidRDefault="00122C70" w:rsidP="008521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Дотация профсоюза 4 000 руб. – взросл.,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4 000 – ребёнок.</w:t>
      </w:r>
    </w:p>
    <w:p w:rsidR="0085217B" w:rsidRPr="000F026D" w:rsidRDefault="0085217B" w:rsidP="0085217B">
      <w:pPr>
        <w:rPr>
          <w:rFonts w:ascii="Times New Roman" w:hAnsi="Times New Roman" w:cs="Times New Roman"/>
          <w:sz w:val="28"/>
          <w:szCs w:val="28"/>
        </w:rPr>
      </w:pPr>
      <w:r w:rsidRPr="000F026D">
        <w:rPr>
          <w:rFonts w:ascii="Times New Roman" w:hAnsi="Times New Roman" w:cs="Times New Roman"/>
          <w:sz w:val="28"/>
          <w:szCs w:val="28"/>
        </w:rPr>
        <w:t>Курортный сбор оплачивается дополнительно (Закон РФ № 214-ФЗ от 29.07.2017г.)</w:t>
      </w: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Для детей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4-х лет проживание бесплатно (без места и питания). Питание, при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необходимости, оплачивается на месте. Для детей от 4-х до 16 лет предоставляется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место (кресло-кровать, еврораскладушка) с питанием (оплата на месте).</w:t>
      </w:r>
    </w:p>
    <w:p w:rsidR="000F026D" w:rsidRPr="000F026D" w:rsidRDefault="000F026D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b/>
          <w:bCs/>
          <w:color w:val="000000"/>
          <w:sz w:val="28"/>
          <w:szCs w:val="28"/>
          <w:u w:val="single"/>
        </w:rPr>
        <w:t>Корпус №1(2)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До 4-х лет (без доп. места и питания) – бесплатно,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питание 500 руб.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4 до 10 лет (доп. место-кресло, с питанием) –  1000 руб/сутки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10 до 14 лет (третий в номер на основное место,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питанием) –  1300 руб/сутки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14 до 17 лет (третий в номер на основное место, с питанием) –  1500 руб/сутки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b/>
          <w:bCs/>
          <w:color w:val="000000"/>
          <w:sz w:val="28"/>
          <w:szCs w:val="28"/>
          <w:u w:val="single"/>
        </w:rPr>
        <w:t>Корпус №3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До 3-х лет включительно (без доп. места и питания) – бесплатно, питание 500 руб.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4 до 12 лет включительно (третий в номер на основное место,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питанием) –  1300 руб/сутки</w:t>
      </w:r>
    </w:p>
    <w:p w:rsidR="000F026D" w:rsidRPr="000F026D" w:rsidRDefault="000F026D" w:rsidP="000F026D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26D">
        <w:rPr>
          <w:color w:val="000000"/>
          <w:sz w:val="28"/>
          <w:szCs w:val="28"/>
        </w:rPr>
        <w:t>С 12 до 16 лет включительно  (третий в номер на основное место, с питанием) –  1500 руб/сутки</w:t>
      </w:r>
    </w:p>
    <w:p w:rsidR="000F026D" w:rsidRPr="000F026D" w:rsidRDefault="000F026D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доехать. До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Туапсе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поезде,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автобусе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C70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</w:t>
      </w: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Новомихайловский-2, продолжительность поездки около 1 часа (40 км). Аэропорты: г</w:t>
      </w:r>
      <w:r w:rsidR="000F026D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еленджик (около 1 часа), Краснодар (120 км – 1,5 часа). Предварительно, в Москве можно</w:t>
      </w:r>
      <w:r w:rsidR="0085217B"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заказать трансфер за дополнительную оплату.</w:t>
      </w:r>
    </w:p>
    <w:p w:rsidR="0085217B" w:rsidRPr="000F026D" w:rsidRDefault="0085217B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C70" w:rsidRPr="000F026D" w:rsidRDefault="00122C70" w:rsidP="0012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номеров ограничено.</w:t>
      </w:r>
    </w:p>
    <w:p w:rsidR="00754FEB" w:rsidRPr="000F026D" w:rsidRDefault="000F026D" w:rsidP="000F0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3107531"/>
            <wp:effectExtent l="19050" t="0" r="9525" b="0"/>
            <wp:docPr id="1" name="Рисунок 1" descr="https://image1.slideserve.com/2392322/slide30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slideserve.com/2392322/slide30-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FEB" w:rsidRPr="000F026D" w:rsidSect="0092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C70"/>
    <w:rsid w:val="00037802"/>
    <w:rsid w:val="000F026D"/>
    <w:rsid w:val="00122C70"/>
    <w:rsid w:val="005B5847"/>
    <w:rsid w:val="00754FEB"/>
    <w:rsid w:val="0085217B"/>
    <w:rsid w:val="0092463B"/>
    <w:rsid w:val="00A0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0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vdovina_gn</dc:creator>
  <cp:keywords/>
  <dc:description/>
  <cp:lastModifiedBy>vdovina_gn</cp:lastModifiedBy>
  <cp:revision>5</cp:revision>
  <cp:lastPrinted>2019-02-04T13:00:00Z</cp:lastPrinted>
  <dcterms:created xsi:type="dcterms:W3CDTF">2019-02-04T12:40:00Z</dcterms:created>
  <dcterms:modified xsi:type="dcterms:W3CDTF">2019-02-05T06:00:00Z</dcterms:modified>
</cp:coreProperties>
</file>